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A2522B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F5AC4">
        <w:rPr>
          <w:rFonts w:ascii="Times New Roman" w:hAnsi="Times New Roman" w:cs="Times New Roman"/>
          <w:b/>
          <w:sz w:val="28"/>
          <w:szCs w:val="28"/>
        </w:rPr>
        <w:t>английскому языку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86DD2">
        <w:rPr>
          <w:rFonts w:ascii="Times New Roman" w:hAnsi="Times New Roman" w:cs="Times New Roman"/>
          <w:b/>
          <w:sz w:val="28"/>
          <w:szCs w:val="28"/>
        </w:rPr>
        <w:t>8 классе (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286DD2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Филиал МБОУ ООШ п. Красное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обучающихся, выполнявших работу – </w:t>
      </w:r>
      <w:r w:rsidR="00DF52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66,66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0860C3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AF363A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AF363A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AF363A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AF363A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0860C3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</w:tcPr>
          <w:p w:rsidR="00432DE6" w:rsidRDefault="000860C3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0860C3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</w:tcPr>
          <w:p w:rsidR="00432DE6" w:rsidRDefault="000860C3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54446" w:rsidRPr="00A076D0" w:rsidRDefault="00A076D0" w:rsidP="00A076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пониманием запрашиваемой информации в прослушанном тексте.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A076D0" w:rsidRDefault="00A076D0" w:rsidP="00A076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Осмысленное чтение текста вслух.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6D0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7655" w:type="dxa"/>
          </w:tcPr>
          <w:p w:rsidR="00C54446" w:rsidRPr="00A076D0" w:rsidRDefault="00A076D0" w:rsidP="00A076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основе плана и визуальной информации.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</w:tr>
      <w:tr w:rsidR="00C54446" w:rsidTr="00C54446">
        <w:tc>
          <w:tcPr>
            <w:tcW w:w="664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3К2</w:t>
            </w:r>
          </w:p>
        </w:tc>
        <w:tc>
          <w:tcPr>
            <w:tcW w:w="7655" w:type="dxa"/>
          </w:tcPr>
          <w:p w:rsidR="00C54446" w:rsidRPr="00A076D0" w:rsidRDefault="00A076D0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основе плана и визуальной информации.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3К3</w:t>
            </w:r>
          </w:p>
        </w:tc>
        <w:tc>
          <w:tcPr>
            <w:tcW w:w="7655" w:type="dxa"/>
          </w:tcPr>
          <w:p w:rsidR="00C54446" w:rsidRPr="00A076D0" w:rsidRDefault="00A076D0" w:rsidP="00DF52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основе плана и визуальной информации.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3К4</w:t>
            </w:r>
          </w:p>
        </w:tc>
        <w:tc>
          <w:tcPr>
            <w:tcW w:w="7655" w:type="dxa"/>
          </w:tcPr>
          <w:p w:rsidR="00C54446" w:rsidRPr="00A076D0" w:rsidRDefault="00A076D0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основе плана и визуальной информации.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A076D0" w:rsidRDefault="00A076D0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Чтение с пониманием основного содержания прочитанного текста.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54446" w:rsidRPr="00A076D0" w:rsidRDefault="00A076D0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оперирования языковыми средствами в коммуникативно-значимом контексте: грамматические формы.</w:t>
            </w:r>
          </w:p>
        </w:tc>
        <w:tc>
          <w:tcPr>
            <w:tcW w:w="1643" w:type="dxa"/>
          </w:tcPr>
          <w:p w:rsidR="00C54446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F5231" w:rsidTr="00C54446">
        <w:tc>
          <w:tcPr>
            <w:tcW w:w="664" w:type="dxa"/>
          </w:tcPr>
          <w:p w:rsidR="00DF5231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DF5231" w:rsidRPr="00A076D0" w:rsidRDefault="00A076D0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оперирования языковыми средствами в коммуникативно-значимом контексте: лексические единицы.</w:t>
            </w:r>
          </w:p>
        </w:tc>
        <w:tc>
          <w:tcPr>
            <w:tcW w:w="1643" w:type="dxa"/>
          </w:tcPr>
          <w:p w:rsidR="00DF5231" w:rsidRDefault="00A076D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E4529E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6D0" w:rsidRPr="00A076D0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="00A076D0" w:rsidRPr="00A076D0">
        <w:rPr>
          <w:rFonts w:ascii="Times New Roman" w:hAnsi="Times New Roman" w:cs="Times New Roman"/>
          <w:color w:val="000000"/>
          <w:sz w:val="24"/>
          <w:szCs w:val="24"/>
        </w:rPr>
        <w:t xml:space="preserve"> с пониманием запрашиваемой информации в прослушанном тексте.</w:t>
      </w:r>
      <w:r w:rsidR="00A076D0">
        <w:rPr>
          <w:rFonts w:ascii="Times New Roman" w:hAnsi="Times New Roman" w:cs="Times New Roman"/>
          <w:color w:val="000000"/>
          <w:sz w:val="24"/>
          <w:szCs w:val="24"/>
        </w:rPr>
        <w:t>. (№1)-16,66</w:t>
      </w:r>
      <w:r w:rsidR="00E4529E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A076D0" w:rsidRPr="00A07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76D0">
        <w:rPr>
          <w:rFonts w:ascii="Times New Roman" w:hAnsi="Times New Roman" w:cs="Times New Roman"/>
          <w:color w:val="000000"/>
          <w:sz w:val="24"/>
          <w:szCs w:val="24"/>
        </w:rPr>
        <w:t>Осмысленное чтение текста вслух</w:t>
      </w:r>
      <w:r w:rsidR="00E4529E">
        <w:rPr>
          <w:rFonts w:ascii="Times New Roman" w:hAnsi="Times New Roman" w:cs="Times New Roman"/>
          <w:color w:val="000000"/>
          <w:sz w:val="24"/>
          <w:szCs w:val="24"/>
        </w:rPr>
        <w:t>.(№</w:t>
      </w:r>
      <w:r w:rsidR="00A076D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87C54">
        <w:rPr>
          <w:rFonts w:ascii="Times New Roman" w:hAnsi="Times New Roman" w:cs="Times New Roman"/>
          <w:sz w:val="24"/>
          <w:szCs w:val="24"/>
        </w:rPr>
        <w:t>)-0%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4446">
        <w:rPr>
          <w:rFonts w:ascii="Times New Roman" w:hAnsi="Times New Roman" w:cs="Times New Roman"/>
          <w:sz w:val="24"/>
          <w:szCs w:val="24"/>
        </w:rPr>
        <w:t xml:space="preserve"> </w:t>
      </w:r>
      <w:r w:rsidR="00A076D0" w:rsidRPr="00A076D0">
        <w:rPr>
          <w:rFonts w:ascii="Times New Roman" w:hAnsi="Times New Roman" w:cs="Times New Roman"/>
          <w:color w:val="000000"/>
          <w:sz w:val="24"/>
          <w:szCs w:val="24"/>
        </w:rPr>
        <w:t>Говорение: монологическое высказывание на основе плана и визуальной информации.</w:t>
      </w:r>
      <w:r w:rsidR="00A076D0">
        <w:rPr>
          <w:rFonts w:ascii="Times New Roman" w:hAnsi="Times New Roman" w:cs="Times New Roman"/>
          <w:sz w:val="24"/>
          <w:szCs w:val="24"/>
        </w:rPr>
        <w:t xml:space="preserve"> (№3К1</w:t>
      </w:r>
      <w:r w:rsidR="00E87C54">
        <w:rPr>
          <w:rFonts w:ascii="Times New Roman" w:hAnsi="Times New Roman" w:cs="Times New Roman"/>
          <w:sz w:val="24"/>
          <w:szCs w:val="24"/>
        </w:rPr>
        <w:t>)-</w:t>
      </w:r>
      <w:r w:rsidR="00A076D0">
        <w:rPr>
          <w:rFonts w:ascii="Times New Roman" w:hAnsi="Times New Roman" w:cs="Times New Roman"/>
          <w:sz w:val="24"/>
          <w:szCs w:val="24"/>
        </w:rPr>
        <w:t>33,33%</w:t>
      </w:r>
    </w:p>
    <w:p w:rsidR="00E87C54" w:rsidRDefault="00BB20D9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A076D0" w:rsidRPr="00A076D0">
        <w:rPr>
          <w:rFonts w:ascii="Times New Roman" w:hAnsi="Times New Roman" w:cs="Times New Roman"/>
          <w:color w:val="000000"/>
          <w:sz w:val="24"/>
          <w:szCs w:val="24"/>
        </w:rPr>
        <w:t>Говорение: монологическое высказывание на основе плана и визуальной информации</w:t>
      </w:r>
      <w:r w:rsidR="00E87C54" w:rsidRPr="00DF5231">
        <w:rPr>
          <w:rFonts w:ascii="Times New Roman" w:eastAsia="Calibri" w:hAnsi="Times New Roman" w:cs="Times New Roman"/>
          <w:sz w:val="24"/>
          <w:szCs w:val="24"/>
        </w:rPr>
        <w:t>.</w:t>
      </w:r>
      <w:r w:rsidR="00A076D0">
        <w:rPr>
          <w:rFonts w:ascii="Times New Roman" w:hAnsi="Times New Roman" w:cs="Times New Roman"/>
          <w:sz w:val="24"/>
          <w:szCs w:val="24"/>
        </w:rPr>
        <w:t>(№3К2</w:t>
      </w:r>
      <w:r w:rsidR="00E87C54">
        <w:rPr>
          <w:rFonts w:ascii="Times New Roman" w:hAnsi="Times New Roman" w:cs="Times New Roman"/>
          <w:sz w:val="24"/>
          <w:szCs w:val="24"/>
        </w:rPr>
        <w:t>)-0%</w:t>
      </w:r>
    </w:p>
    <w:p w:rsidR="00A076D0" w:rsidRDefault="00A076D0" w:rsidP="00E87C54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6D0">
        <w:rPr>
          <w:rFonts w:ascii="Times New Roman" w:hAnsi="Times New Roman" w:cs="Times New Roman"/>
          <w:color w:val="000000"/>
          <w:sz w:val="24"/>
          <w:szCs w:val="24"/>
        </w:rPr>
        <w:t xml:space="preserve"> Говорение: монологическое высказывание на основе плана и визуальной информации.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(№3К3)-0%</w:t>
      </w:r>
    </w:p>
    <w:p w:rsidR="00A076D0" w:rsidRPr="00A076D0" w:rsidRDefault="00A076D0" w:rsidP="00E87C54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076D0">
        <w:rPr>
          <w:rFonts w:ascii="Times New Roman" w:hAnsi="Times New Roman" w:cs="Times New Roman"/>
          <w:color w:val="000000"/>
          <w:sz w:val="24"/>
          <w:szCs w:val="24"/>
        </w:rPr>
        <w:t xml:space="preserve"> Говорение: монологическое высказывание на основе плана и визуальной информации.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(3К4)-0%</w:t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  <w:r w:rsidR="006F5AC4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90742C" w:rsidRPr="00C54446" w:rsidRDefault="0090742C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6F5AC4">
        <w:rPr>
          <w:rFonts w:eastAsia="Arial"/>
          <w:u w:val="single"/>
        </w:rPr>
        <w:t>0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Анализ работ подтвердил вывод, сделанный по результатам выполнения раздела «Грамматика и лексика» — ученики в письменной речи испытывают определенные трудности при применении видовременных форм глагола, словообразовании.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  <w:b/>
          <w:bCs/>
        </w:rPr>
        <w:t>Устные ответы</w:t>
      </w:r>
      <w:r w:rsidRPr="006F5AC4">
        <w:rPr>
          <w:rFonts w:eastAsia="Calibri"/>
        </w:rPr>
        <w:t xml:space="preserve"> показали, что умение </w:t>
      </w:r>
      <w:proofErr w:type="gramStart"/>
      <w:r w:rsidRPr="006F5AC4">
        <w:rPr>
          <w:rFonts w:eastAsia="Calibri"/>
        </w:rPr>
        <w:t>создавать самостоятельные монологические высказывания</w:t>
      </w:r>
      <w:proofErr w:type="gramEnd"/>
      <w:r w:rsidRPr="006F5AC4">
        <w:rPr>
          <w:rFonts w:eastAsia="Calibri"/>
        </w:rPr>
        <w:t xml:space="preserve"> по предложенной речевой ситуации сформированы в основном достаточно низко. 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Уделять больше внимания: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 xml:space="preserve">— развитию таких </w:t>
      </w:r>
      <w:proofErr w:type="spellStart"/>
      <w:r w:rsidRPr="006F5AC4">
        <w:rPr>
          <w:rFonts w:eastAsia="Calibri"/>
        </w:rPr>
        <w:t>общеучебных</w:t>
      </w:r>
      <w:proofErr w:type="spellEnd"/>
      <w:r w:rsidRPr="006F5AC4">
        <w:rPr>
          <w:rFonts w:eastAsia="Calibri"/>
        </w:rPr>
        <w:t xml:space="preserve"> умений, как умение вдумчиво прочитать инструкцию к заданию и точно ее выполнить; извлечь необходимую информацию, сделать на ее основе заключения и аргументировать их; логически организовать порождаемый устный или письменный текст;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— </w:t>
      </w:r>
      <w:proofErr w:type="spellStart"/>
      <w:r w:rsidRPr="006F5AC4">
        <w:rPr>
          <w:rFonts w:eastAsia="Calibri"/>
        </w:rPr>
        <w:t>компетентностному</w:t>
      </w:r>
      <w:proofErr w:type="spellEnd"/>
      <w:r w:rsidRPr="006F5AC4">
        <w:rPr>
          <w:rFonts w:eastAsia="Calibri"/>
        </w:rPr>
        <w:t xml:space="preserve"> подходу в обучении иностранным языкам;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— коммуникативным задачам, выполняемым в разных видах речевой деятельности;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— использованию в процессе обучения текстов различных типов и жанр</w:t>
      </w:r>
      <w:r>
        <w:rPr>
          <w:rFonts w:eastAsia="Calibri"/>
        </w:rPr>
        <w:t xml:space="preserve">ов, в том числе материалов сети </w:t>
      </w:r>
      <w:r w:rsidRPr="006F5AC4">
        <w:rPr>
          <w:rFonts w:eastAsia="Calibri"/>
        </w:rPr>
        <w:t>Интернет;</w:t>
      </w:r>
      <w:r>
        <w:rPr>
          <w:rFonts w:eastAsia="Calibri"/>
        </w:rPr>
        <w:t xml:space="preserve">       </w:t>
      </w:r>
      <w:r w:rsidRPr="006F5AC4">
        <w:rPr>
          <w:rFonts w:eastAsia="Calibri"/>
        </w:rPr>
        <w:br/>
        <w:t>— развитию языкового чутья, формированию умений языковой догадки;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— умению анализировать использование грамматических конструкций и отбор лексических единиц в соответствии с коммуникативными задачами и совершенствованию навыков употребления лексико-грамматического материала в коммуникативно-ориентированном контексте;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</w:rPr>
        <w:t>— развитию общей коммуникативной компетенции учащихся в части анализа информации, отбора содержательных элементов и их логической организации; аргументации своего мнения, высказываемых предложений и принимаемых решений в ходе речевого взаимодействия.</w:t>
      </w:r>
    </w:p>
    <w:p w:rsidR="006F5AC4" w:rsidRDefault="006F5AC4" w:rsidP="006F5AC4">
      <w:pPr>
        <w:pStyle w:val="Default"/>
        <w:spacing w:line="360" w:lineRule="auto"/>
        <w:jc w:val="both"/>
        <w:rPr>
          <w:rFonts w:eastAsia="Calibri"/>
          <w:b/>
          <w:bCs/>
        </w:rPr>
      </w:pP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  <w:b/>
          <w:bCs/>
        </w:rPr>
        <w:lastRenderedPageBreak/>
        <w:t>Вывод:</w:t>
      </w:r>
      <w:r w:rsidRPr="006F5AC4">
        <w:rPr>
          <w:rFonts w:eastAsia="Calibri"/>
        </w:rPr>
        <w:t> из представленных данных видно, что результаты ВПР показали средний уровень овладения школьниками базовыми знаниями по английскому языку.</w:t>
      </w:r>
    </w:p>
    <w:p w:rsidR="006F5AC4" w:rsidRPr="006F5AC4" w:rsidRDefault="006F5AC4" w:rsidP="006F5AC4">
      <w:pPr>
        <w:pStyle w:val="Default"/>
        <w:spacing w:line="360" w:lineRule="auto"/>
        <w:jc w:val="both"/>
        <w:rPr>
          <w:rFonts w:eastAsia="Calibri"/>
        </w:rPr>
      </w:pPr>
      <w:r w:rsidRPr="006F5AC4">
        <w:rPr>
          <w:rFonts w:eastAsia="Calibri"/>
          <w:b/>
          <w:bCs/>
        </w:rPr>
        <w:t>Рекомендации</w:t>
      </w:r>
      <w:r w:rsidRPr="006F5AC4">
        <w:rPr>
          <w:rFonts w:eastAsia="Calibri"/>
        </w:rPr>
        <w:t>: дополнительные занятия по ликвидации пробелов в теоретическом и практическом материале.</w:t>
      </w: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063F60"/>
    <w:rsid w:val="000860C3"/>
    <w:rsid w:val="00103FC7"/>
    <w:rsid w:val="00286DD2"/>
    <w:rsid w:val="00432DE6"/>
    <w:rsid w:val="0048293D"/>
    <w:rsid w:val="00585665"/>
    <w:rsid w:val="006C2218"/>
    <w:rsid w:val="006C2E4A"/>
    <w:rsid w:val="006F5AC4"/>
    <w:rsid w:val="007E306E"/>
    <w:rsid w:val="00862DB7"/>
    <w:rsid w:val="0090742C"/>
    <w:rsid w:val="00945EB6"/>
    <w:rsid w:val="00A076D0"/>
    <w:rsid w:val="00A2522B"/>
    <w:rsid w:val="00A767C2"/>
    <w:rsid w:val="00AF363A"/>
    <w:rsid w:val="00B55816"/>
    <w:rsid w:val="00BA125D"/>
    <w:rsid w:val="00BB20D9"/>
    <w:rsid w:val="00C54446"/>
    <w:rsid w:val="00C9468D"/>
    <w:rsid w:val="00DF5231"/>
    <w:rsid w:val="00E33B79"/>
    <w:rsid w:val="00E4529E"/>
    <w:rsid w:val="00E87C54"/>
    <w:rsid w:val="00EB2AE4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5</cp:revision>
  <dcterms:created xsi:type="dcterms:W3CDTF">2020-12-15T07:20:00Z</dcterms:created>
  <dcterms:modified xsi:type="dcterms:W3CDTF">2020-12-16T10:13:00Z</dcterms:modified>
</cp:coreProperties>
</file>